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E323" w14:textId="20D4CA82" w:rsidR="00FA0039" w:rsidRDefault="00AB1EE9">
      <w:r>
        <w:rPr>
          <w:noProof/>
          <w:lang w:val="en-GB" w:eastAsia="en-GB"/>
        </w:rPr>
        <mc:AlternateContent>
          <mc:Choice Requires="wps">
            <w:drawing>
              <wp:anchor distT="45720" distB="45720" distL="114300" distR="114300" simplePos="0" relativeHeight="251661312" behindDoc="0" locked="0" layoutInCell="1" allowOverlap="1" wp14:anchorId="336CEFE3" wp14:editId="2F29DA8F">
                <wp:simplePos x="0" y="0"/>
                <wp:positionH relativeFrom="column">
                  <wp:posOffset>-793750</wp:posOffset>
                </wp:positionH>
                <wp:positionV relativeFrom="page">
                  <wp:posOffset>26035</wp:posOffset>
                </wp:positionV>
                <wp:extent cx="5844540" cy="1307465"/>
                <wp:effectExtent l="0" t="0" r="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30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068A" w14:textId="33B4905D" w:rsidR="00FF7E77" w:rsidRPr="00AB1EE9" w:rsidRDefault="00AB1EE9" w:rsidP="00FF7E77">
                            <w:pPr>
                              <w:rPr>
                                <w:rFonts w:ascii="Calibri" w:hAnsi="Calibri" w:cs="Calibri"/>
                                <w:b/>
                                <w:bCs/>
                                <w:i/>
                                <w:iCs/>
                                <w:sz w:val="52"/>
                                <w:szCs w:val="52"/>
                              </w:rPr>
                            </w:pPr>
                            <w:r w:rsidRPr="00AB1EE9">
                              <w:rPr>
                                <w:rFonts w:ascii="Calibri" w:hAnsi="Calibri" w:cs="Calibri"/>
                                <w:b/>
                                <w:bCs/>
                                <w:i/>
                                <w:iCs/>
                                <w:color w:val="FFFFFF" w:themeColor="background1"/>
                                <w:sz w:val="52"/>
                                <w:szCs w:val="52"/>
                              </w:rPr>
                              <w:t xml:space="preserve">Storytime session for </w:t>
                            </w:r>
                            <w:proofErr w:type="spellStart"/>
                            <w:r w:rsidRPr="00AB1EE9">
                              <w:rPr>
                                <w:rFonts w:ascii="Calibri" w:hAnsi="Calibri" w:cs="Calibri"/>
                                <w:b/>
                                <w:bCs/>
                                <w:i/>
                                <w:iCs/>
                                <w:color w:val="FFFFFF" w:themeColor="background1"/>
                                <w:sz w:val="52"/>
                                <w:szCs w:val="52"/>
                              </w:rPr>
                              <w:t>Markeaton</w:t>
                            </w:r>
                            <w:proofErr w:type="spellEnd"/>
                            <w:r w:rsidRPr="00AB1EE9">
                              <w:rPr>
                                <w:rFonts w:ascii="Calibri" w:hAnsi="Calibri" w:cs="Calibri"/>
                                <w:b/>
                                <w:bCs/>
                                <w:i/>
                                <w:iCs/>
                                <w:color w:val="FFFFFF" w:themeColor="background1"/>
                                <w:sz w:val="52"/>
                                <w:szCs w:val="52"/>
                              </w:rPr>
                              <w:t xml:space="preserve"> pupils with </w:t>
                            </w:r>
                            <w:r w:rsidR="00FF7E77" w:rsidRPr="00AB1EE9">
                              <w:rPr>
                                <w:rFonts w:ascii="Calibri" w:hAnsi="Calibri" w:cs="Calibri"/>
                                <w:b/>
                                <w:bCs/>
                                <w:i/>
                                <w:iCs/>
                                <w:color w:val="FFFFFF" w:themeColor="background1"/>
                                <w:sz w:val="52"/>
                                <w:szCs w:val="52"/>
                              </w:rPr>
                              <w:t xml:space="preserve">Derby North MP </w:t>
                            </w:r>
                            <w:r w:rsidRPr="00AB1EE9">
                              <w:rPr>
                                <w:rFonts w:ascii="Calibri" w:hAnsi="Calibri" w:cs="Calibri"/>
                                <w:b/>
                                <w:bCs/>
                                <w:i/>
                                <w:iCs/>
                                <w:color w:val="FFFFFF" w:themeColor="background1"/>
                                <w:sz w:val="52"/>
                                <w:szCs w:val="52"/>
                              </w:rPr>
                              <w:t>to mark National Storytelling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CEFE3" id="_x0000_t202" coordsize="21600,21600" o:spt="202" path="m,l,21600r21600,l21600,xe">
                <v:stroke joinstyle="miter"/>
                <v:path gradientshapeok="t" o:connecttype="rect"/>
              </v:shapetype>
              <v:shape id="Text Box 2" o:spid="_x0000_s1026" type="#_x0000_t202" style="position:absolute;margin-left:-62.5pt;margin-top:2.05pt;width:460.2pt;height:10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" filled="f" stroked="f">
                <v:textbox>
                  <w:txbxContent>
                    <w:p w14:paraId="5087068A" w14:textId="33B4905D" w:rsidR="00FF7E77" w:rsidRPr="00AB1EE9" w:rsidRDefault="00AB1EE9" w:rsidP="00FF7E77">
                      <w:pPr>
                        <w:rPr>
                          <w:rFonts w:ascii="Calibri" w:hAnsi="Calibri" w:cs="Calibri"/>
                          <w:b/>
                          <w:bCs/>
                          <w:i/>
                          <w:iCs/>
                          <w:sz w:val="52"/>
                          <w:szCs w:val="52"/>
                        </w:rPr>
                      </w:pPr>
                      <w:r w:rsidRPr="00AB1EE9">
                        <w:rPr>
                          <w:rFonts w:ascii="Calibri" w:hAnsi="Calibri" w:cs="Calibri"/>
                          <w:b/>
                          <w:bCs/>
                          <w:i/>
                          <w:iCs/>
                          <w:color w:val="FFFFFF" w:themeColor="background1"/>
                          <w:sz w:val="52"/>
                          <w:szCs w:val="52"/>
                        </w:rPr>
                        <w:t xml:space="preserve">Storytime session for </w:t>
                      </w:r>
                      <w:proofErr w:type="spellStart"/>
                      <w:r w:rsidRPr="00AB1EE9">
                        <w:rPr>
                          <w:rFonts w:ascii="Calibri" w:hAnsi="Calibri" w:cs="Calibri"/>
                          <w:b/>
                          <w:bCs/>
                          <w:i/>
                          <w:iCs/>
                          <w:color w:val="FFFFFF" w:themeColor="background1"/>
                          <w:sz w:val="52"/>
                          <w:szCs w:val="52"/>
                        </w:rPr>
                        <w:t>Markeaton</w:t>
                      </w:r>
                      <w:proofErr w:type="spellEnd"/>
                      <w:r w:rsidRPr="00AB1EE9">
                        <w:rPr>
                          <w:rFonts w:ascii="Calibri" w:hAnsi="Calibri" w:cs="Calibri"/>
                          <w:b/>
                          <w:bCs/>
                          <w:i/>
                          <w:iCs/>
                          <w:color w:val="FFFFFF" w:themeColor="background1"/>
                          <w:sz w:val="52"/>
                          <w:szCs w:val="52"/>
                        </w:rPr>
                        <w:t xml:space="preserve"> pupils with </w:t>
                      </w:r>
                      <w:r w:rsidR="00FF7E77" w:rsidRPr="00AB1EE9">
                        <w:rPr>
                          <w:rFonts w:ascii="Calibri" w:hAnsi="Calibri" w:cs="Calibri"/>
                          <w:b/>
                          <w:bCs/>
                          <w:i/>
                          <w:iCs/>
                          <w:color w:val="FFFFFF" w:themeColor="background1"/>
                          <w:sz w:val="52"/>
                          <w:szCs w:val="52"/>
                        </w:rPr>
                        <w:t xml:space="preserve">Derby North MP </w:t>
                      </w:r>
                      <w:r w:rsidRPr="00AB1EE9">
                        <w:rPr>
                          <w:rFonts w:ascii="Calibri" w:hAnsi="Calibri" w:cs="Calibri"/>
                          <w:b/>
                          <w:bCs/>
                          <w:i/>
                          <w:iCs/>
                          <w:color w:val="FFFFFF" w:themeColor="background1"/>
                          <w:sz w:val="52"/>
                          <w:szCs w:val="52"/>
                        </w:rPr>
                        <w:t>to mark National Storytelling Week</w:t>
                      </w:r>
                    </w:p>
                  </w:txbxContent>
                </v:textbox>
                <w10:wrap type="square" anchory="page"/>
              </v:shape>
            </w:pict>
          </mc:Fallback>
        </mc:AlternateContent>
      </w:r>
      <w:r w:rsidR="00FF7E77">
        <w:rPr>
          <w:noProof/>
          <w:lang w:val="en-GB" w:eastAsia="en-GB"/>
        </w:rPr>
        <mc:AlternateContent>
          <mc:Choice Requires="wps">
            <w:drawing>
              <wp:anchor distT="45720" distB="45720" distL="114300" distR="114300" simplePos="0" relativeHeight="251662336" behindDoc="0" locked="0" layoutInCell="1" allowOverlap="1" wp14:anchorId="02F2B095" wp14:editId="4AD887DE">
                <wp:simplePos x="0" y="0"/>
                <wp:positionH relativeFrom="column">
                  <wp:posOffset>-796925</wp:posOffset>
                </wp:positionH>
                <wp:positionV relativeFrom="paragraph">
                  <wp:posOffset>404495</wp:posOffset>
                </wp:positionV>
                <wp:extent cx="5328285" cy="267970"/>
                <wp:effectExtent l="0" t="4445"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E0D7" w14:textId="77777777" w:rsidR="00FF7E77" w:rsidRPr="006D4578" w:rsidRDefault="00FF7E77" w:rsidP="00FF7E77">
                            <w:pPr>
                              <w:rPr>
                                <w:rFonts w:ascii="Calibri" w:hAnsi="Calibri" w:cs="Calibri"/>
                                <w:color w:val="FFFFFF" w:themeColor="background1"/>
                                <w:sz w:val="28"/>
                                <w:szCs w:val="28"/>
                              </w:rPr>
                            </w:pPr>
                            <w:r w:rsidRPr="006D4578">
                              <w:rPr>
                                <w:rFonts w:ascii="Calibri" w:hAnsi="Calibri" w:cs="Calibri"/>
                                <w:color w:val="FFFFFF" w:themeColor="background1"/>
                                <w:sz w:val="28"/>
                                <w:szCs w:val="28"/>
                              </w:rPr>
                              <w:t>Press Release 04 February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2B095" id="Text Box 4" o:spid="_x0000_s1027" type="#_x0000_t202" style="position:absolute;margin-left:-62.75pt;margin-top:31.85pt;width:419.55pt;height:2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" filled="f" stroked="f">
                <v:textbox>
                  <w:txbxContent>
                    <w:p w14:paraId="0E80E0D7" w14:textId="77777777" w:rsidR="00FF7E77" w:rsidRPr="006D4578" w:rsidRDefault="00FF7E77" w:rsidP="00FF7E77">
                      <w:pPr>
                        <w:rPr>
                          <w:rFonts w:ascii="Calibri" w:hAnsi="Calibri" w:cs="Calibri"/>
                          <w:color w:val="FFFFFF" w:themeColor="background1"/>
                          <w:sz w:val="28"/>
                          <w:szCs w:val="28"/>
                        </w:rPr>
                      </w:pPr>
                      <w:r w:rsidRPr="006D4578">
                        <w:rPr>
                          <w:rFonts w:ascii="Calibri" w:hAnsi="Calibri" w:cs="Calibri"/>
                          <w:color w:val="FFFFFF" w:themeColor="background1"/>
                          <w:sz w:val="28"/>
                          <w:szCs w:val="28"/>
                        </w:rPr>
                        <w:t>Press Release 04 February 2021</w:t>
                      </w:r>
                    </w:p>
                  </w:txbxContent>
                </v:textbox>
                <w10:wrap type="square"/>
              </v:shape>
            </w:pict>
          </mc:Fallback>
        </mc:AlternateContent>
      </w:r>
      <w:r w:rsidR="00FF7E77">
        <w:rPr>
          <w:noProof/>
          <w:lang w:val="en-GB" w:eastAsia="en-GB"/>
        </w:rPr>
        <mc:AlternateContent>
          <mc:Choice Requires="wps">
            <w:drawing>
              <wp:anchor distT="0" distB="0" distL="114300" distR="114300" simplePos="0" relativeHeight="251659263" behindDoc="0" locked="0" layoutInCell="1" allowOverlap="1" wp14:anchorId="41E5A119" wp14:editId="787EEED0">
                <wp:simplePos x="0" y="0"/>
                <wp:positionH relativeFrom="margin">
                  <wp:align>center</wp:align>
                </wp:positionH>
                <wp:positionV relativeFrom="page">
                  <wp:align>top</wp:align>
                </wp:positionV>
                <wp:extent cx="8001000" cy="13398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339850"/>
                        </a:xfrm>
                        <a:prstGeom prst="rect">
                          <a:avLst/>
                        </a:prstGeom>
                        <a:solidFill>
                          <a:srgbClr val="014B0C"/>
                        </a:solidFill>
                        <a:ln>
                          <a:noFill/>
                        </a:ln>
                        <a:effectLst/>
                      </wps:spPr>
                      <wps:txbx>
                        <w:txbxContent>
                          <w:p w14:paraId="3BE6B270" w14:textId="77777777" w:rsidR="00FF7E77" w:rsidRDefault="00FF7E77" w:rsidP="00FF7E77">
                            <w:pPr>
                              <w:pStyle w:val="Heading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5A119" id="Rectangle 5" o:spid="_x0000_s1028" style="position:absolute;margin-left:0;margin-top:0;width:630pt;height:105.5pt;z-index:251659263;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" fillcolor="#014b0c" stroked="f">
                <v:textbox inset=",7.2pt,,7.2pt">
                  <w:txbxContent>
                    <w:p w14:paraId="3BE6B270" w14:textId="77777777" w:rsidR="00FF7E77" w:rsidRDefault="00FF7E77" w:rsidP="00FF7E77">
                      <w:pPr>
                        <w:pStyle w:val="Heading2"/>
                      </w:pPr>
                    </w:p>
                  </w:txbxContent>
                </v:textbox>
                <w10:wrap anchorx="margin" anchory="page"/>
              </v:rect>
            </w:pict>
          </mc:Fallback>
        </mc:AlternateContent>
      </w:r>
      <w:r w:rsidR="00FF7E77">
        <w:rPr>
          <w:noProof/>
          <w:lang w:val="en-GB" w:eastAsia="en-GB"/>
        </w:rPr>
        <mc:AlternateContent>
          <mc:Choice Requires="wps">
            <w:drawing>
              <wp:anchor distT="0" distB="0" distL="114300" distR="114300" simplePos="0" relativeHeight="251658238" behindDoc="0" locked="0" layoutInCell="1" allowOverlap="1" wp14:anchorId="47A8CA9F" wp14:editId="75199904">
                <wp:simplePos x="0" y="0"/>
                <wp:positionH relativeFrom="margin">
                  <wp:align>center</wp:align>
                </wp:positionH>
                <wp:positionV relativeFrom="page">
                  <wp:posOffset>1342390</wp:posOffset>
                </wp:positionV>
                <wp:extent cx="8001000" cy="262890"/>
                <wp:effectExtent l="0" t="0" r="0" b="3810"/>
                <wp:wrapTight wrapText="bothSides">
                  <wp:wrapPolygon edited="0">
                    <wp:start x="0" y="0"/>
                    <wp:lineTo x="0" y="20348"/>
                    <wp:lineTo x="21549" y="20348"/>
                    <wp:lineTo x="21549"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62890"/>
                        </a:xfrm>
                        <a:prstGeom prst="rect">
                          <a:avLst/>
                        </a:prstGeom>
                        <a:solidFill>
                          <a:srgbClr val="2D8F6C"/>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3D61" id="Rectangle 6" o:spid="_x0000_s1026" style="position:absolute;margin-left:0;margin-top:105.7pt;width:630pt;height:20.7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" fillcolor="#2d8f6c" stroked="f">
                <v:textbox inset=",7.2pt,,7.2pt"/>
                <w10:wrap type="tight" anchorx="margin" anchory="page"/>
              </v:rect>
            </w:pict>
          </mc:Fallback>
        </mc:AlternateContent>
      </w:r>
      <w:r w:rsidR="00FF7E77" w:rsidRPr="005D06B8">
        <w:rPr>
          <w:b/>
          <w:bCs/>
          <w:noProof/>
          <w:color w:val="538135" w:themeColor="accent6" w:themeShade="BF"/>
          <w:lang w:val="en-GB" w:eastAsia="en-GB"/>
        </w:rPr>
        <w:drawing>
          <wp:anchor distT="0" distB="0" distL="114300" distR="114300" simplePos="0" relativeHeight="251660287" behindDoc="0" locked="0" layoutInCell="1" allowOverlap="1" wp14:anchorId="624E0D09" wp14:editId="3F6B5F51">
            <wp:simplePos x="0" y="0"/>
            <wp:positionH relativeFrom="column">
              <wp:posOffset>5334000</wp:posOffset>
            </wp:positionH>
            <wp:positionV relativeFrom="page">
              <wp:align>top</wp:align>
            </wp:positionV>
            <wp:extent cx="1301750" cy="16065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01750" cy="1606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64545F" w14:textId="0BA0FC9F" w:rsidR="00FF7E77" w:rsidRDefault="00FF7E77" w:rsidP="00FF7E77">
      <w:pPr>
        <w:pStyle w:val="ListParagraph"/>
        <w:numPr>
          <w:ilvl w:val="0"/>
          <w:numId w:val="1"/>
        </w:numPr>
      </w:pPr>
      <w:r>
        <w:t xml:space="preserve">Amanda </w:t>
      </w:r>
      <w:proofErr w:type="spellStart"/>
      <w:r>
        <w:t>Solloway</w:t>
      </w:r>
      <w:proofErr w:type="spellEnd"/>
      <w:r w:rsidR="00554EAE">
        <w:t>, MP for Derby North</w:t>
      </w:r>
      <w:r>
        <w:t xml:space="preserve"> </w:t>
      </w:r>
      <w:r w:rsidR="00554EAE">
        <w:t>read to</w:t>
      </w:r>
      <w:r>
        <w:t xml:space="preserve"> </w:t>
      </w:r>
      <w:r w:rsidR="00AB1EE9">
        <w:t xml:space="preserve">30 </w:t>
      </w:r>
      <w:r>
        <w:t>pupils</w:t>
      </w:r>
      <w:r w:rsidR="00AB1EE9">
        <w:t xml:space="preserve"> aged 4-7</w:t>
      </w:r>
      <w:r>
        <w:t xml:space="preserve"> via online link for their daily story session</w:t>
      </w:r>
    </w:p>
    <w:p w14:paraId="5143EF87" w14:textId="31B205AE" w:rsidR="00FF7E77" w:rsidRDefault="00AB1EE9" w:rsidP="00FF7E77">
      <w:pPr>
        <w:pStyle w:val="ListParagraph"/>
        <w:numPr>
          <w:ilvl w:val="0"/>
          <w:numId w:val="1"/>
        </w:numPr>
      </w:pPr>
      <w:r>
        <w:t>National Storytelling</w:t>
      </w:r>
      <w:r w:rsidR="00E849A7">
        <w:t xml:space="preserve"> Week runs from the 30</w:t>
      </w:r>
      <w:r w:rsidR="00E849A7" w:rsidRPr="00E849A7">
        <w:rPr>
          <w:vertAlign w:val="superscript"/>
        </w:rPr>
        <w:t>th</w:t>
      </w:r>
      <w:r w:rsidR="00E849A7">
        <w:t xml:space="preserve"> of January to the 6</w:t>
      </w:r>
      <w:r w:rsidR="00E849A7" w:rsidRPr="00E849A7">
        <w:rPr>
          <w:vertAlign w:val="superscript"/>
        </w:rPr>
        <w:t>th</w:t>
      </w:r>
      <w:r w:rsidR="00E849A7">
        <w:t xml:space="preserve"> of February</w:t>
      </w:r>
    </w:p>
    <w:p w14:paraId="4F5CBBF6" w14:textId="3611FD0E" w:rsidR="00FF7E77" w:rsidRDefault="00E849A7" w:rsidP="00FF7E77">
      <w:pPr>
        <w:pStyle w:val="ListParagraph"/>
        <w:numPr>
          <w:ilvl w:val="0"/>
          <w:numId w:val="1"/>
        </w:numPr>
      </w:pPr>
      <w:r>
        <w:t xml:space="preserve">Markeaton </w:t>
      </w:r>
      <w:r w:rsidR="00763AE6">
        <w:t xml:space="preserve">Primary </w:t>
      </w:r>
      <w:r>
        <w:t xml:space="preserve">School run </w:t>
      </w:r>
      <w:proofErr w:type="spellStart"/>
      <w:r>
        <w:t>storytime</w:t>
      </w:r>
      <w:proofErr w:type="spellEnd"/>
      <w:r>
        <w:t xml:space="preserve"> sessions for their pupils every Tuesday, </w:t>
      </w:r>
      <w:proofErr w:type="gramStart"/>
      <w:r>
        <w:t>Wednesday</w:t>
      </w:r>
      <w:proofErr w:type="gramEnd"/>
      <w:r>
        <w:t xml:space="preserve"> and Thursday</w:t>
      </w:r>
    </w:p>
    <w:p w14:paraId="6B25CA9D" w14:textId="77777777" w:rsidR="00DE0141" w:rsidRDefault="00DE0141" w:rsidP="00DE0141">
      <w:pPr>
        <w:pStyle w:val="ListParagraph"/>
      </w:pPr>
    </w:p>
    <w:p w14:paraId="36E51DA0" w14:textId="0EAE4C69" w:rsidR="00FF7E77" w:rsidRDefault="00FF7E77" w:rsidP="00FF7E77"/>
    <w:p w14:paraId="10A9A3D7" w14:textId="212FE9DA" w:rsidR="00FF7E77" w:rsidRDefault="00E849A7" w:rsidP="00FF7E77">
      <w:pPr>
        <w:spacing w:line="276" w:lineRule="auto"/>
        <w:jc w:val="both"/>
        <w:rPr>
          <w:rFonts w:ascii="Lucida Sans" w:hAnsi="Lucida Sans" w:cs="Calibri"/>
          <w:sz w:val="20"/>
          <w:szCs w:val="20"/>
        </w:rPr>
      </w:pPr>
      <w:bookmarkStart w:id="0" w:name="_Hlk63330640"/>
      <w:r w:rsidRPr="00DE0141">
        <w:rPr>
          <w:rFonts w:ascii="Lucida Sans" w:hAnsi="Lucida Sans" w:cs="Calibri"/>
          <w:sz w:val="20"/>
          <w:szCs w:val="20"/>
        </w:rPr>
        <w:t xml:space="preserve">To mark National Storytelling Week, Amanda </w:t>
      </w:r>
      <w:proofErr w:type="spellStart"/>
      <w:r w:rsidRPr="00DE0141">
        <w:rPr>
          <w:rFonts w:ascii="Lucida Sans" w:hAnsi="Lucida Sans" w:cs="Calibri"/>
          <w:sz w:val="20"/>
          <w:szCs w:val="20"/>
        </w:rPr>
        <w:t>Solloway</w:t>
      </w:r>
      <w:proofErr w:type="spellEnd"/>
      <w:r w:rsidRPr="00DE0141">
        <w:rPr>
          <w:rFonts w:ascii="Lucida Sans" w:hAnsi="Lucida Sans" w:cs="Calibri"/>
          <w:sz w:val="20"/>
          <w:szCs w:val="20"/>
        </w:rPr>
        <w:t>, Member of Parliament for Derby North was a special story-time reader to young Markeaton School pupils on Wednesday.</w:t>
      </w:r>
    </w:p>
    <w:p w14:paraId="462B264A" w14:textId="0068B369" w:rsidR="00DE0141" w:rsidRDefault="00DE0141" w:rsidP="00FF7E77">
      <w:pPr>
        <w:spacing w:line="276" w:lineRule="auto"/>
        <w:jc w:val="both"/>
        <w:rPr>
          <w:rFonts w:ascii="Lucida Sans" w:hAnsi="Lucida Sans" w:cs="Calibri"/>
          <w:sz w:val="20"/>
          <w:szCs w:val="20"/>
        </w:rPr>
      </w:pPr>
    </w:p>
    <w:p w14:paraId="72BA936D" w14:textId="1B2C6295" w:rsidR="00DE0141" w:rsidRDefault="00DE0141" w:rsidP="00FF7E77">
      <w:pPr>
        <w:spacing w:line="276" w:lineRule="auto"/>
        <w:jc w:val="both"/>
        <w:rPr>
          <w:rFonts w:ascii="Lucida Sans" w:hAnsi="Lucida Sans" w:cs="Calibri"/>
          <w:sz w:val="20"/>
          <w:szCs w:val="20"/>
        </w:rPr>
      </w:pPr>
      <w:r>
        <w:rPr>
          <w:rFonts w:ascii="Lucida Sans" w:hAnsi="Lucida Sans" w:cs="Calibri"/>
          <w:sz w:val="20"/>
          <w:szCs w:val="20"/>
        </w:rPr>
        <w:t xml:space="preserve">Amanda read ‘Dragons in the City’ to the pupils, aged 4 to 7 as part of the school’s recognition of Chinese New Year. The story is about the </w:t>
      </w:r>
      <w:proofErr w:type="spellStart"/>
      <w:r>
        <w:rPr>
          <w:rFonts w:ascii="Lucida Sans" w:hAnsi="Lucida Sans" w:cs="Calibri"/>
          <w:sz w:val="20"/>
          <w:szCs w:val="20"/>
        </w:rPr>
        <w:t>colourful</w:t>
      </w:r>
      <w:proofErr w:type="spellEnd"/>
      <w:r>
        <w:rPr>
          <w:rFonts w:ascii="Lucida Sans" w:hAnsi="Lucida Sans" w:cs="Calibri"/>
          <w:sz w:val="20"/>
          <w:szCs w:val="20"/>
        </w:rPr>
        <w:t xml:space="preserve"> Chinese New Year celebrations and the different traditions involved, including the dragon parade, lucky red </w:t>
      </w:r>
      <w:proofErr w:type="gramStart"/>
      <w:r>
        <w:rPr>
          <w:rFonts w:ascii="Lucida Sans" w:hAnsi="Lucida Sans" w:cs="Calibri"/>
          <w:sz w:val="20"/>
          <w:szCs w:val="20"/>
        </w:rPr>
        <w:t>envelopes</w:t>
      </w:r>
      <w:proofErr w:type="gramEnd"/>
      <w:r>
        <w:rPr>
          <w:rFonts w:ascii="Lucida Sans" w:hAnsi="Lucida Sans" w:cs="Calibri"/>
          <w:sz w:val="20"/>
          <w:szCs w:val="20"/>
        </w:rPr>
        <w:t xml:space="preserve"> and fireworks. Chinese New Year falls on the 12</w:t>
      </w:r>
      <w:r w:rsidRPr="00DE0141">
        <w:rPr>
          <w:rFonts w:ascii="Lucida Sans" w:hAnsi="Lucida Sans" w:cs="Calibri"/>
          <w:sz w:val="20"/>
          <w:szCs w:val="20"/>
          <w:vertAlign w:val="superscript"/>
        </w:rPr>
        <w:t>th</w:t>
      </w:r>
      <w:r>
        <w:rPr>
          <w:rFonts w:ascii="Lucida Sans" w:hAnsi="Lucida Sans" w:cs="Calibri"/>
          <w:sz w:val="20"/>
          <w:szCs w:val="20"/>
        </w:rPr>
        <w:t xml:space="preserve"> of February this year and will mark the Year of the Ox. </w:t>
      </w:r>
    </w:p>
    <w:p w14:paraId="4CFD72AC" w14:textId="77777777" w:rsidR="00DE0141" w:rsidRPr="00DE0141" w:rsidRDefault="00DE0141" w:rsidP="00FF7E77">
      <w:pPr>
        <w:spacing w:line="276" w:lineRule="auto"/>
        <w:jc w:val="both"/>
        <w:rPr>
          <w:rFonts w:ascii="Lucida Sans" w:hAnsi="Lucida Sans" w:cs="Calibri"/>
          <w:sz w:val="20"/>
          <w:szCs w:val="20"/>
        </w:rPr>
      </w:pPr>
    </w:p>
    <w:p w14:paraId="09CFD5C4" w14:textId="2892FB6A" w:rsidR="00763AE6" w:rsidRPr="00DE0141" w:rsidRDefault="00763AE6" w:rsidP="00FF7E77">
      <w:pPr>
        <w:spacing w:line="276" w:lineRule="auto"/>
        <w:jc w:val="both"/>
        <w:rPr>
          <w:rFonts w:ascii="Lucida Sans" w:hAnsi="Lucida Sans" w:cs="Calibri"/>
          <w:sz w:val="20"/>
          <w:szCs w:val="20"/>
        </w:rPr>
      </w:pPr>
      <w:r w:rsidRPr="00DE0141">
        <w:rPr>
          <w:rFonts w:ascii="Lucida Sans" w:hAnsi="Lucida Sans" w:cs="Calibri"/>
          <w:sz w:val="20"/>
          <w:szCs w:val="20"/>
        </w:rPr>
        <w:t xml:space="preserve">National Storytelling Week serves to inspire people’s minds through the power of reading and to promote the importance of reading in nurturing imaginations. Although the week is being marked differently this year on account of the coronavirus pandemic, </w:t>
      </w:r>
      <w:r w:rsidR="00DE0141" w:rsidRPr="00DE0141">
        <w:rPr>
          <w:rFonts w:ascii="Lucida Sans" w:hAnsi="Lucida Sans" w:cs="Calibri"/>
          <w:sz w:val="20"/>
          <w:szCs w:val="20"/>
        </w:rPr>
        <w:t>storytelling and reading retain their importance.</w:t>
      </w:r>
    </w:p>
    <w:p w14:paraId="457CA38D" w14:textId="2CCCCA8D" w:rsidR="00763AE6" w:rsidRPr="00DE0141" w:rsidRDefault="00763AE6" w:rsidP="00FF7E77">
      <w:pPr>
        <w:spacing w:line="276" w:lineRule="auto"/>
        <w:jc w:val="both"/>
        <w:rPr>
          <w:rFonts w:ascii="Lucida Sans" w:hAnsi="Lucida Sans" w:cs="Calibri"/>
          <w:sz w:val="20"/>
          <w:szCs w:val="20"/>
        </w:rPr>
      </w:pPr>
    </w:p>
    <w:p w14:paraId="793E50E7" w14:textId="4AAE70F3" w:rsidR="00DE0141" w:rsidRPr="00DE0141" w:rsidRDefault="00DE0141" w:rsidP="00DE0141">
      <w:pPr>
        <w:spacing w:line="276" w:lineRule="auto"/>
        <w:jc w:val="both"/>
        <w:rPr>
          <w:rFonts w:ascii="Lucida Sans" w:hAnsi="Lucida Sans" w:cs="Calibri"/>
          <w:sz w:val="20"/>
          <w:szCs w:val="20"/>
        </w:rPr>
      </w:pPr>
      <w:r w:rsidRPr="00DE0141">
        <w:rPr>
          <w:rFonts w:ascii="Lucida Sans" w:hAnsi="Lucida Sans" w:cs="Calibri"/>
          <w:sz w:val="20"/>
          <w:szCs w:val="20"/>
        </w:rPr>
        <w:t>The Annual Literacy Survey was carried out in June last year by the National Literacy Trust and found that more children and young people were enjoying reading since the lockdown restrictions came into place. The survey found that children’s enjoyment of reading increased during lockdown, from 47.8% to 55.9%, with more than a third of children and young people saying that they were reading more during lockdown.</w:t>
      </w:r>
    </w:p>
    <w:p w14:paraId="24E1E48A" w14:textId="77777777" w:rsidR="00FF7E77" w:rsidRDefault="00FF7E77" w:rsidP="00FF7E77">
      <w:pPr>
        <w:spacing w:line="276" w:lineRule="auto"/>
        <w:jc w:val="both"/>
        <w:rPr>
          <w:rFonts w:ascii="Lucida Sans" w:hAnsi="Lucida Sans"/>
          <w:sz w:val="20"/>
          <w:szCs w:val="20"/>
        </w:rPr>
      </w:pPr>
    </w:p>
    <w:p w14:paraId="25DDCD08" w14:textId="401A82AF" w:rsidR="00FF7E77" w:rsidRDefault="00E849A7" w:rsidP="00FF7E77">
      <w:pPr>
        <w:spacing w:line="276" w:lineRule="auto"/>
        <w:jc w:val="both"/>
        <w:rPr>
          <w:rFonts w:ascii="Lucida Sans" w:hAnsi="Lucida Sans"/>
          <w:sz w:val="20"/>
          <w:szCs w:val="20"/>
        </w:rPr>
      </w:pPr>
      <w:r>
        <w:rPr>
          <w:rFonts w:ascii="Lucida Sans" w:hAnsi="Lucida Sans"/>
          <w:b/>
          <w:bCs/>
          <w:sz w:val="20"/>
          <w:szCs w:val="20"/>
        </w:rPr>
        <w:t xml:space="preserve">Ian Johnson, </w:t>
      </w:r>
      <w:r w:rsidR="00DE0141">
        <w:rPr>
          <w:rFonts w:ascii="Lucida Sans" w:hAnsi="Lucida Sans"/>
          <w:b/>
          <w:bCs/>
          <w:sz w:val="20"/>
          <w:szCs w:val="20"/>
        </w:rPr>
        <w:t xml:space="preserve">the </w:t>
      </w:r>
      <w:r>
        <w:rPr>
          <w:rFonts w:ascii="Lucida Sans" w:hAnsi="Lucida Sans"/>
          <w:b/>
          <w:bCs/>
          <w:sz w:val="20"/>
          <w:szCs w:val="20"/>
        </w:rPr>
        <w:t xml:space="preserve">Headteacher at </w:t>
      </w:r>
      <w:proofErr w:type="spellStart"/>
      <w:r>
        <w:rPr>
          <w:rFonts w:ascii="Lucida Sans" w:hAnsi="Lucida Sans"/>
          <w:b/>
          <w:bCs/>
          <w:sz w:val="20"/>
          <w:szCs w:val="20"/>
        </w:rPr>
        <w:t>Markeaton</w:t>
      </w:r>
      <w:proofErr w:type="spellEnd"/>
      <w:r>
        <w:rPr>
          <w:rFonts w:ascii="Lucida Sans" w:hAnsi="Lucida Sans"/>
          <w:b/>
          <w:bCs/>
          <w:sz w:val="20"/>
          <w:szCs w:val="20"/>
        </w:rPr>
        <w:t xml:space="preserve"> Primary School </w:t>
      </w:r>
      <w:r w:rsidRPr="0DCD7156">
        <w:rPr>
          <w:rFonts w:ascii="Lucida Sans" w:hAnsi="Lucida Sans"/>
          <w:b/>
          <w:bCs/>
          <w:sz w:val="20"/>
          <w:szCs w:val="20"/>
        </w:rPr>
        <w:t>said:</w:t>
      </w:r>
    </w:p>
    <w:p w14:paraId="214B6FAC" w14:textId="6E9E6663" w:rsidR="00E849A7" w:rsidRDefault="00E849A7" w:rsidP="00FF7E77">
      <w:pPr>
        <w:spacing w:line="276" w:lineRule="auto"/>
        <w:jc w:val="both"/>
        <w:rPr>
          <w:rFonts w:ascii="Lucida Sans" w:hAnsi="Lucida Sans"/>
          <w:sz w:val="20"/>
          <w:szCs w:val="20"/>
        </w:rPr>
      </w:pPr>
    </w:p>
    <w:p w14:paraId="78477DE7" w14:textId="407B06AA" w:rsidR="00E849A7" w:rsidRDefault="00E849A7" w:rsidP="00E849A7">
      <w:pPr>
        <w:spacing w:line="276" w:lineRule="auto"/>
        <w:jc w:val="both"/>
        <w:rPr>
          <w:rFonts w:ascii="Lucida Sans" w:hAnsi="Lucida Sans"/>
          <w:i/>
          <w:iCs/>
          <w:sz w:val="20"/>
          <w:szCs w:val="20"/>
        </w:rPr>
      </w:pPr>
      <w:r w:rsidRPr="004B699F">
        <w:rPr>
          <w:rFonts w:ascii="Lucida Sans" w:hAnsi="Lucida Sans"/>
          <w:i/>
          <w:iCs/>
          <w:sz w:val="20"/>
          <w:szCs w:val="20"/>
        </w:rPr>
        <w:t>“</w:t>
      </w:r>
      <w:r>
        <w:rPr>
          <w:rFonts w:ascii="Lucida Sans" w:hAnsi="Lucida Sans"/>
          <w:i/>
          <w:iCs/>
          <w:sz w:val="20"/>
          <w:szCs w:val="20"/>
        </w:rPr>
        <w:t>This afternoon children from Markeaton Primary School</w:t>
      </w:r>
      <w:r w:rsidR="00763AE6">
        <w:rPr>
          <w:rFonts w:ascii="Lucida Sans" w:hAnsi="Lucida Sans"/>
          <w:i/>
          <w:iCs/>
          <w:sz w:val="20"/>
          <w:szCs w:val="20"/>
        </w:rPr>
        <w:t xml:space="preserve"> were joined by Amanda </w:t>
      </w:r>
      <w:proofErr w:type="spellStart"/>
      <w:r w:rsidR="00763AE6">
        <w:rPr>
          <w:rFonts w:ascii="Lucida Sans" w:hAnsi="Lucida Sans"/>
          <w:i/>
          <w:iCs/>
          <w:sz w:val="20"/>
          <w:szCs w:val="20"/>
        </w:rPr>
        <w:t>Solloway</w:t>
      </w:r>
      <w:proofErr w:type="spellEnd"/>
      <w:r w:rsidR="00763AE6">
        <w:rPr>
          <w:rFonts w:ascii="Lucida Sans" w:hAnsi="Lucida Sans"/>
          <w:i/>
          <w:iCs/>
          <w:sz w:val="20"/>
          <w:szCs w:val="20"/>
        </w:rPr>
        <w:t xml:space="preserve">, MP for </w:t>
      </w:r>
      <w:r w:rsidR="00763AE6" w:rsidRPr="009B693E">
        <w:rPr>
          <w:rFonts w:ascii="Lucida Sans" w:hAnsi="Lucida Sans"/>
          <w:i/>
          <w:iCs/>
          <w:sz w:val="20"/>
          <w:szCs w:val="20"/>
        </w:rPr>
        <w:t xml:space="preserve">Derby North </w:t>
      </w:r>
      <w:r w:rsidR="001D2666" w:rsidRPr="009B693E">
        <w:rPr>
          <w:rFonts w:ascii="Lucida Sans" w:hAnsi="Lucida Sans"/>
          <w:i/>
          <w:iCs/>
          <w:sz w:val="20"/>
          <w:szCs w:val="20"/>
        </w:rPr>
        <w:t>for</w:t>
      </w:r>
      <w:r w:rsidR="00763AE6" w:rsidRPr="009B693E">
        <w:rPr>
          <w:rFonts w:ascii="Lucida Sans" w:hAnsi="Lucida Sans"/>
          <w:i/>
          <w:iCs/>
          <w:sz w:val="20"/>
          <w:szCs w:val="20"/>
        </w:rPr>
        <w:t xml:space="preserve"> their online daily </w:t>
      </w:r>
      <w:r w:rsidR="00763AE6">
        <w:rPr>
          <w:rFonts w:ascii="Lucida Sans" w:hAnsi="Lucida Sans"/>
          <w:i/>
          <w:iCs/>
          <w:sz w:val="20"/>
          <w:szCs w:val="20"/>
        </w:rPr>
        <w:t>story time session. She read ‘Dragons in the City’ as part of the School’s recognition of Chinese New Year and we would all like to say thank you for such a wonderful retelling of the story!”</w:t>
      </w:r>
    </w:p>
    <w:p w14:paraId="75DDBD47" w14:textId="77777777" w:rsidR="00E849A7" w:rsidRDefault="00E849A7" w:rsidP="00FF7E77">
      <w:pPr>
        <w:spacing w:line="276" w:lineRule="auto"/>
        <w:jc w:val="both"/>
        <w:rPr>
          <w:rFonts w:ascii="Lucida Sans" w:hAnsi="Lucida Sans"/>
          <w:sz w:val="20"/>
          <w:szCs w:val="20"/>
        </w:rPr>
      </w:pPr>
    </w:p>
    <w:p w14:paraId="490F7B8E" w14:textId="40CF37FD" w:rsidR="00FF7E77" w:rsidRDefault="00FF7E77" w:rsidP="00FF7E77">
      <w:pPr>
        <w:spacing w:line="276" w:lineRule="auto"/>
        <w:jc w:val="both"/>
        <w:rPr>
          <w:rFonts w:ascii="Lucida Sans" w:hAnsi="Lucida Sans"/>
          <w:b/>
          <w:bCs/>
          <w:sz w:val="20"/>
          <w:szCs w:val="20"/>
        </w:rPr>
      </w:pPr>
      <w:r>
        <w:rPr>
          <w:rFonts w:ascii="Lucida Sans" w:hAnsi="Lucida Sans"/>
          <w:b/>
          <w:bCs/>
          <w:sz w:val="20"/>
          <w:szCs w:val="20"/>
        </w:rPr>
        <w:t xml:space="preserve">Amanda </w:t>
      </w:r>
      <w:proofErr w:type="spellStart"/>
      <w:r>
        <w:rPr>
          <w:rFonts w:ascii="Lucida Sans" w:hAnsi="Lucida Sans"/>
          <w:b/>
          <w:bCs/>
          <w:sz w:val="20"/>
          <w:szCs w:val="20"/>
        </w:rPr>
        <w:t>Solloway</w:t>
      </w:r>
      <w:proofErr w:type="spellEnd"/>
      <w:r>
        <w:rPr>
          <w:rFonts w:ascii="Lucida Sans" w:hAnsi="Lucida Sans"/>
          <w:b/>
          <w:bCs/>
          <w:sz w:val="20"/>
          <w:szCs w:val="20"/>
        </w:rPr>
        <w:t xml:space="preserve"> </w:t>
      </w:r>
      <w:r w:rsidR="00E849A7">
        <w:rPr>
          <w:rFonts w:ascii="Lucida Sans" w:hAnsi="Lucida Sans"/>
          <w:b/>
          <w:bCs/>
          <w:sz w:val="20"/>
          <w:szCs w:val="20"/>
        </w:rPr>
        <w:t xml:space="preserve">MP </w:t>
      </w:r>
      <w:r w:rsidRPr="0DCD7156">
        <w:rPr>
          <w:rFonts w:ascii="Lucida Sans" w:hAnsi="Lucida Sans"/>
          <w:b/>
          <w:bCs/>
          <w:sz w:val="20"/>
          <w:szCs w:val="20"/>
        </w:rPr>
        <w:t xml:space="preserve">said: </w:t>
      </w:r>
    </w:p>
    <w:p w14:paraId="7203D3A5" w14:textId="77777777" w:rsidR="00FF7E77" w:rsidRDefault="00FF7E77" w:rsidP="00FF7E77">
      <w:pPr>
        <w:spacing w:line="276" w:lineRule="auto"/>
        <w:jc w:val="both"/>
        <w:rPr>
          <w:rFonts w:ascii="Lucida Sans" w:hAnsi="Lucida Sans"/>
          <w:b/>
          <w:sz w:val="20"/>
          <w:szCs w:val="20"/>
        </w:rPr>
      </w:pPr>
    </w:p>
    <w:p w14:paraId="39C6B017" w14:textId="48AF104C" w:rsidR="008A7B81" w:rsidRDefault="008A7B81" w:rsidP="00DE0141">
      <w:pPr>
        <w:spacing w:line="276" w:lineRule="auto"/>
        <w:jc w:val="both"/>
        <w:rPr>
          <w:rFonts w:ascii="Lucida Sans" w:hAnsi="Lucida Sans"/>
          <w:i/>
          <w:iCs/>
          <w:sz w:val="20"/>
          <w:szCs w:val="20"/>
        </w:rPr>
      </w:pPr>
      <w:proofErr w:type="gramStart"/>
      <w:r>
        <w:rPr>
          <w:rFonts w:ascii="Lucida Sans" w:hAnsi="Lucida Sans"/>
          <w:i/>
          <w:iCs/>
          <w:sz w:val="20"/>
          <w:szCs w:val="20"/>
        </w:rPr>
        <w:t>”I</w:t>
      </w:r>
      <w:proofErr w:type="gramEnd"/>
      <w:r w:rsidR="00DE0141">
        <w:rPr>
          <w:rFonts w:ascii="Lucida Sans" w:hAnsi="Lucida Sans"/>
          <w:i/>
          <w:iCs/>
          <w:sz w:val="20"/>
          <w:szCs w:val="20"/>
        </w:rPr>
        <w:t xml:space="preserve"> had a wonderful time reading </w:t>
      </w:r>
      <w:r w:rsidR="00D07002">
        <w:rPr>
          <w:rFonts w:ascii="Lucida Sans" w:hAnsi="Lucida Sans"/>
          <w:i/>
          <w:iCs/>
          <w:sz w:val="20"/>
          <w:szCs w:val="20"/>
        </w:rPr>
        <w:t>‘Dragons in the City’ to the pupils at Markeaton Primary School and I would like to thank th</w:t>
      </w:r>
      <w:r>
        <w:rPr>
          <w:rFonts w:ascii="Lucida Sans" w:hAnsi="Lucida Sans"/>
          <w:i/>
          <w:iCs/>
          <w:sz w:val="20"/>
          <w:szCs w:val="20"/>
        </w:rPr>
        <w:t>em</w:t>
      </w:r>
      <w:r w:rsidR="00D07002">
        <w:rPr>
          <w:rFonts w:ascii="Lucida Sans" w:hAnsi="Lucida Sans"/>
          <w:i/>
          <w:iCs/>
          <w:sz w:val="20"/>
          <w:szCs w:val="20"/>
        </w:rPr>
        <w:t xml:space="preserve"> for inviting me to be a part of this week’s </w:t>
      </w:r>
      <w:proofErr w:type="spellStart"/>
      <w:r w:rsidR="00D07002">
        <w:rPr>
          <w:rFonts w:ascii="Lucida Sans" w:hAnsi="Lucida Sans"/>
          <w:i/>
          <w:iCs/>
          <w:sz w:val="20"/>
          <w:szCs w:val="20"/>
        </w:rPr>
        <w:t>storytime</w:t>
      </w:r>
      <w:proofErr w:type="spellEnd"/>
      <w:r w:rsidR="00D07002">
        <w:rPr>
          <w:rFonts w:ascii="Lucida Sans" w:hAnsi="Lucida Sans"/>
          <w:i/>
          <w:iCs/>
          <w:sz w:val="20"/>
          <w:szCs w:val="20"/>
        </w:rPr>
        <w:t xml:space="preserve"> sessions. Reading and storytelling is a fantastic way to learn more and fire up our imaginations and I would encourage everyone to pick up a book this week and experience the magic of reading.</w:t>
      </w:r>
      <w:r>
        <w:rPr>
          <w:rFonts w:ascii="Lucida Sans" w:hAnsi="Lucida Sans"/>
          <w:i/>
          <w:iCs/>
          <w:sz w:val="20"/>
          <w:szCs w:val="20"/>
        </w:rPr>
        <w:t xml:space="preserve"> </w:t>
      </w:r>
    </w:p>
    <w:p w14:paraId="37AE220B" w14:textId="77777777" w:rsidR="008A7B81" w:rsidRDefault="008A7B81" w:rsidP="00DE0141">
      <w:pPr>
        <w:spacing w:line="276" w:lineRule="auto"/>
        <w:jc w:val="both"/>
        <w:rPr>
          <w:rFonts w:ascii="Lucida Sans" w:hAnsi="Lucida Sans"/>
          <w:i/>
          <w:iCs/>
          <w:sz w:val="20"/>
          <w:szCs w:val="20"/>
        </w:rPr>
      </w:pPr>
    </w:p>
    <w:p w14:paraId="7EC0CE51" w14:textId="5E932FCE" w:rsidR="00FF7E77" w:rsidRDefault="008A7B81" w:rsidP="00DE0141">
      <w:pPr>
        <w:spacing w:line="276" w:lineRule="auto"/>
        <w:jc w:val="both"/>
        <w:rPr>
          <w:rFonts w:ascii="Lucida Sans" w:hAnsi="Lucida Sans"/>
          <w:i/>
          <w:iCs/>
          <w:sz w:val="20"/>
          <w:szCs w:val="20"/>
        </w:rPr>
      </w:pPr>
      <w:r>
        <w:rPr>
          <w:rFonts w:ascii="Lucida Sans" w:hAnsi="Lucida Sans"/>
          <w:i/>
          <w:iCs/>
          <w:sz w:val="20"/>
          <w:szCs w:val="20"/>
        </w:rPr>
        <w:t xml:space="preserve">Storytelling has the power to bring us closer together in our homes during lockdown restrictions and it has been great to see more and more children </w:t>
      </w:r>
      <w:r w:rsidR="00D07002">
        <w:rPr>
          <w:rFonts w:ascii="Lucida Sans" w:hAnsi="Lucida Sans"/>
          <w:i/>
          <w:iCs/>
          <w:sz w:val="20"/>
          <w:szCs w:val="20"/>
        </w:rPr>
        <w:t>taking the opportunity to read more extensively</w:t>
      </w:r>
      <w:r>
        <w:rPr>
          <w:rFonts w:ascii="Lucida Sans" w:hAnsi="Lucida Sans"/>
          <w:i/>
          <w:iCs/>
          <w:sz w:val="20"/>
          <w:szCs w:val="20"/>
        </w:rPr>
        <w:t>. W</w:t>
      </w:r>
      <w:r w:rsidR="00D07002">
        <w:rPr>
          <w:rFonts w:ascii="Lucida Sans" w:hAnsi="Lucida Sans"/>
          <w:i/>
          <w:iCs/>
          <w:sz w:val="20"/>
          <w:szCs w:val="20"/>
        </w:rPr>
        <w:t>hether its fact or fiction, it’s a great way to discover something new.</w:t>
      </w:r>
      <w:r>
        <w:rPr>
          <w:rFonts w:ascii="Lucida Sans" w:hAnsi="Lucida Sans"/>
          <w:i/>
          <w:iCs/>
          <w:sz w:val="20"/>
          <w:szCs w:val="20"/>
        </w:rPr>
        <w:t>”</w:t>
      </w:r>
    </w:p>
    <w:p w14:paraId="3B83832C" w14:textId="77777777" w:rsidR="00FF7E77" w:rsidRDefault="00FF7E77" w:rsidP="00FF7E77">
      <w:pPr>
        <w:spacing w:line="276" w:lineRule="auto"/>
        <w:jc w:val="both"/>
        <w:rPr>
          <w:rFonts w:ascii="Lucida Sans" w:hAnsi="Lucida Sans"/>
          <w:b/>
          <w:bCs/>
          <w:sz w:val="20"/>
          <w:szCs w:val="20"/>
        </w:rPr>
      </w:pPr>
      <w:r w:rsidRPr="00F977E6">
        <w:rPr>
          <w:rFonts w:ascii="Lucida Sans" w:hAnsi="Lucida Sans"/>
          <w:b/>
          <w:bCs/>
          <w:sz w:val="20"/>
          <w:szCs w:val="20"/>
        </w:rPr>
        <w:lastRenderedPageBreak/>
        <w:t>ENDS</w:t>
      </w:r>
    </w:p>
    <w:p w14:paraId="3F4BF0C6" w14:textId="77777777" w:rsidR="00FF7E77" w:rsidRDefault="00FF7E77" w:rsidP="00FF7E77">
      <w:pPr>
        <w:spacing w:line="276" w:lineRule="auto"/>
        <w:jc w:val="both"/>
        <w:rPr>
          <w:rFonts w:ascii="Lucida Sans" w:hAnsi="Lucida Sans"/>
          <w:b/>
          <w:bCs/>
          <w:sz w:val="20"/>
          <w:szCs w:val="20"/>
        </w:rPr>
      </w:pPr>
    </w:p>
    <w:p w14:paraId="5F60A1D6" w14:textId="77777777" w:rsidR="00FF7E77" w:rsidRPr="00A6711D" w:rsidRDefault="00FF7E77" w:rsidP="00FF7E77">
      <w:pPr>
        <w:spacing w:line="276" w:lineRule="auto"/>
        <w:jc w:val="both"/>
        <w:rPr>
          <w:rFonts w:ascii="Lucida Sans" w:hAnsi="Lucida Sans"/>
          <w:sz w:val="20"/>
          <w:szCs w:val="20"/>
        </w:rPr>
      </w:pPr>
      <w:r>
        <w:rPr>
          <w:rFonts w:ascii="Lucida Sans" w:hAnsi="Lucida Sans"/>
          <w:sz w:val="20"/>
          <w:szCs w:val="20"/>
        </w:rPr>
        <w:t xml:space="preserve">For more information please contact </w:t>
      </w:r>
      <w:r w:rsidRPr="00F977E6">
        <w:rPr>
          <w:rFonts w:ascii="Lucida Sans" w:hAnsi="Lucida Sans"/>
          <w:sz w:val="20"/>
          <w:szCs w:val="20"/>
        </w:rPr>
        <w:t xml:space="preserve">The Constituency Office of Amanda </w:t>
      </w:r>
      <w:proofErr w:type="spellStart"/>
      <w:r w:rsidRPr="00F977E6">
        <w:rPr>
          <w:rFonts w:ascii="Lucida Sans" w:hAnsi="Lucida Sans"/>
          <w:sz w:val="20"/>
          <w:szCs w:val="20"/>
        </w:rPr>
        <w:t>Solloway</w:t>
      </w:r>
      <w:proofErr w:type="spellEnd"/>
      <w:r w:rsidRPr="00F977E6">
        <w:rPr>
          <w:rFonts w:ascii="Lucida Sans" w:hAnsi="Lucida Sans"/>
          <w:sz w:val="20"/>
          <w:szCs w:val="20"/>
        </w:rPr>
        <w:t xml:space="preserve"> MP, 13 Darley Street, Darley Abbey, DE22 1DX. Email: </w:t>
      </w:r>
      <w:hyperlink r:id="rId6" w:history="1">
        <w:r w:rsidRPr="00AF359B">
          <w:rPr>
            <w:rStyle w:val="Hyperlink"/>
            <w:rFonts w:ascii="Lucida Sans" w:hAnsi="Lucida Sans"/>
            <w:sz w:val="20"/>
            <w:szCs w:val="20"/>
          </w:rPr>
          <w:t>amanda.solloway.mp@parliament.uk</w:t>
        </w:r>
      </w:hyperlink>
      <w:r>
        <w:rPr>
          <w:rFonts w:ascii="Lucida Sans" w:hAnsi="Lucida Sans"/>
          <w:sz w:val="20"/>
          <w:szCs w:val="20"/>
        </w:rPr>
        <w:t>.</w:t>
      </w:r>
    </w:p>
    <w:bookmarkEnd w:id="0"/>
    <w:p w14:paraId="4FB5FDFC" w14:textId="77777777" w:rsidR="00FF7E77" w:rsidRDefault="00FF7E77" w:rsidP="00FF7E77"/>
    <w:sectPr w:rsidR="00FF7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1F9"/>
    <w:multiLevelType w:val="multilevel"/>
    <w:tmpl w:val="C86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530C2"/>
    <w:multiLevelType w:val="hybridMultilevel"/>
    <w:tmpl w:val="8C26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77"/>
    <w:rsid w:val="001D2666"/>
    <w:rsid w:val="00554EAE"/>
    <w:rsid w:val="00763AE6"/>
    <w:rsid w:val="008A7B81"/>
    <w:rsid w:val="009B693E"/>
    <w:rsid w:val="00AB1EE9"/>
    <w:rsid w:val="00AD5BF9"/>
    <w:rsid w:val="00C425DC"/>
    <w:rsid w:val="00D07002"/>
    <w:rsid w:val="00DE0141"/>
    <w:rsid w:val="00E849A7"/>
    <w:rsid w:val="00E85991"/>
    <w:rsid w:val="00FF7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D63C"/>
  <w15:chartTrackingRefBased/>
  <w15:docId w15:val="{0325F422-8A71-40DC-98D3-B24CDEB2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77"/>
    <w:pPr>
      <w:spacing w:after="0" w:line="240" w:lineRule="auto"/>
    </w:pPr>
    <w:rPr>
      <w:sz w:val="24"/>
      <w:szCs w:val="24"/>
      <w:lang w:val="en-US"/>
    </w:rPr>
  </w:style>
  <w:style w:type="paragraph" w:styleId="Heading1">
    <w:name w:val="heading 1"/>
    <w:basedOn w:val="Normal"/>
    <w:next w:val="Normal"/>
    <w:link w:val="Heading1Char"/>
    <w:uiPriority w:val="9"/>
    <w:qFormat/>
    <w:rsid w:val="00763A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7E7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E77"/>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FF7E77"/>
    <w:pPr>
      <w:ind w:left="720"/>
      <w:contextualSpacing/>
    </w:pPr>
  </w:style>
  <w:style w:type="character" w:styleId="Hyperlink">
    <w:name w:val="Hyperlink"/>
    <w:basedOn w:val="DefaultParagraphFont"/>
    <w:uiPriority w:val="99"/>
    <w:unhideWhenUsed/>
    <w:rsid w:val="00FF7E77"/>
    <w:rPr>
      <w:color w:val="0000FF"/>
      <w:u w:val="single"/>
    </w:rPr>
  </w:style>
  <w:style w:type="character" w:customStyle="1" w:styleId="Heading1Char">
    <w:name w:val="Heading 1 Char"/>
    <w:basedOn w:val="DefaultParagraphFont"/>
    <w:link w:val="Heading1"/>
    <w:uiPriority w:val="9"/>
    <w:rsid w:val="00763AE6"/>
    <w:rPr>
      <w:rFonts w:asciiTheme="majorHAnsi" w:eastAsiaTheme="majorEastAsia" w:hAnsiTheme="majorHAnsi" w:cstheme="majorBidi"/>
      <w:color w:val="2F5496" w:themeColor="accent1" w:themeShade="BF"/>
      <w:sz w:val="32"/>
      <w:szCs w:val="32"/>
      <w:lang w:val="en-US"/>
    </w:rPr>
  </w:style>
  <w:style w:type="paragraph" w:customStyle="1" w:styleId="article-description">
    <w:name w:val="article-description"/>
    <w:basedOn w:val="Normal"/>
    <w:rsid w:val="00763AE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DE0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105942">
      <w:bodyDiv w:val="1"/>
      <w:marLeft w:val="0"/>
      <w:marRight w:val="0"/>
      <w:marTop w:val="0"/>
      <w:marBottom w:val="0"/>
      <w:divBdr>
        <w:top w:val="none" w:sz="0" w:space="0" w:color="auto"/>
        <w:left w:val="none" w:sz="0" w:space="0" w:color="auto"/>
        <w:bottom w:val="none" w:sz="0" w:space="0" w:color="auto"/>
        <w:right w:val="none" w:sz="0" w:space="0" w:color="auto"/>
      </w:divBdr>
    </w:div>
    <w:div w:id="9586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solloway.mp@parliament.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WILLOUGHBY, Jack</dc:creator>
  <cp:keywords/>
  <dc:description/>
  <cp:lastModifiedBy>KOCSIS, Gabriella</cp:lastModifiedBy>
  <cp:revision>3</cp:revision>
  <dcterms:created xsi:type="dcterms:W3CDTF">2021-02-04T14:12:00Z</dcterms:created>
  <dcterms:modified xsi:type="dcterms:W3CDTF">2021-02-08T13:06:00Z</dcterms:modified>
</cp:coreProperties>
</file>